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57C79"/>
    <w:p w14:paraId="73D09EB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SH21789 Automatic Abel closed flash point tester</w:t>
      </w:r>
    </w:p>
    <w:p w14:paraId="643F5D31">
      <w:pPr>
        <w:jc w:val="center"/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1878330" cy="2181225"/>
            <wp:effectExtent l="0" t="0" r="7620" b="9525"/>
            <wp:docPr id="3" name="图片 3" descr="ea6096f2ec43605b41522861057ff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a6096f2ec43605b41522861057ff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BC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SH21789 Automatic Abel closed flash point tester is designed and manufactured according to the requirements of the national standard GB/21789 "Determination of flash point of petroleum products and other liquids (Abel closed cup method)" and ISO13736.</w:t>
      </w:r>
    </w:p>
    <w:p w14:paraId="29DC81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t>Automatic Abel Closed Cup Flash Point Tester</w:t>
      </w:r>
    </w:p>
    <w:p w14:paraId="7EADAB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t>Automatic Closed up Flash Point Testing Machine Oil Flash Point Tester Digital Abel Flash Point Apparatus</w:t>
      </w:r>
    </w:p>
    <w:p w14:paraId="01AAFE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t>ISO13736  Automatic Abel Closed Cup Flash Point Tester</w:t>
      </w:r>
    </w:p>
    <w:p w14:paraId="2D6159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t>Automatic Abel Closed Cup Flash Point Tester</w:t>
      </w:r>
    </w:p>
    <w:p w14:paraId="2411AD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t>Automatic Abel Closed Cup Flash Point Tester ISO 13736</w:t>
      </w:r>
    </w:p>
    <w:p w14:paraId="67F317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It is suitable for the determination of petroleum products and other liquids in the range of -30℃ ~ </w:t>
      </w:r>
      <w:r>
        <w:rPr>
          <w:rFonts w:hint="eastAsia" w:ascii="Times New Roman" w:hAnsi="Times New Roman" w:cs="Times New Roman"/>
          <w:sz w:val="24"/>
          <w:lang w:val="en-US" w:eastAsia="zh-CN"/>
        </w:rPr>
        <w:t>70</w:t>
      </w:r>
      <w:r>
        <w:rPr>
          <w:rFonts w:ascii="Times New Roman" w:hAnsi="Times New Roman" w:cs="Times New Roman"/>
          <w:sz w:val="24"/>
        </w:rPr>
        <w:t>℃.</w:t>
      </w:r>
    </w:p>
    <w:p w14:paraId="65E18C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Instrument features: embedded system design, using imported PT100 temperature sensor, automatic detection throughout the test;</w:t>
      </w:r>
    </w:p>
    <w:p w14:paraId="1F6C3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Helvetica" w:cs="Times New Roman"/>
          <w:color w:val="333333"/>
          <w:sz w:val="24"/>
          <w:shd w:val="clear" w:color="auto" w:fill="FFFFFF"/>
        </w:rPr>
        <w:t>Abel Fully Automatic Type Closing Cup Flash Point Tester of Diesel Oil</w:t>
      </w:r>
    </w:p>
    <w:p w14:paraId="1617BC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Color touch screen;</w:t>
      </w:r>
    </w:p>
    <w:p w14:paraId="47DBE0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test results can be stored;</w:t>
      </w:r>
    </w:p>
    <w:p w14:paraId="553F2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 can view historical data;</w:t>
      </w:r>
    </w:p>
    <w:p w14:paraId="657510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Printing results on the instrument, mechanical automatic mixing,</w:t>
      </w:r>
    </w:p>
    <w:p w14:paraId="41E7B0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II. Main technical parameters</w:t>
      </w:r>
    </w:p>
    <w:tbl>
      <w:tblPr>
        <w:tblStyle w:val="8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4870"/>
      </w:tblGrid>
      <w:tr w14:paraId="6507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77E69025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Applicable standards</w:t>
            </w:r>
          </w:p>
        </w:tc>
        <w:tc>
          <w:tcPr>
            <w:tcW w:w="4870" w:type="dxa"/>
          </w:tcPr>
          <w:p w14:paraId="714AC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GB/T21789, ISO13736 IP170</w:t>
            </w:r>
          </w:p>
        </w:tc>
      </w:tr>
      <w:tr w14:paraId="149C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1C58A49C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Test range</w:t>
            </w:r>
          </w:p>
        </w:tc>
        <w:tc>
          <w:tcPr>
            <w:tcW w:w="4870" w:type="dxa"/>
          </w:tcPr>
          <w:p w14:paraId="7EEBB1F1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-30</w:t>
            </w:r>
            <w:r>
              <w:rPr>
                <w:rFonts w:hint="eastAsia" w:ascii="宋体" w:hAnsi="宋体" w:eastAsia="宋体" w:cs="宋体"/>
                <w:sz w:val="24"/>
              </w:rPr>
              <w:t>℃</w:t>
            </w:r>
            <w:r>
              <w:rPr>
                <w:rFonts w:ascii="Times New Roman" w:hAnsi="Times New Roman" w:cs="Times New Roman"/>
                <w:sz w:val="24"/>
              </w:rPr>
              <w:t xml:space="preserve"> ~ 80</w:t>
            </w:r>
            <w:r>
              <w:rPr>
                <w:rFonts w:hint="eastAsia" w:ascii="宋体" w:hAnsi="宋体" w:eastAsia="宋体" w:cs="宋体"/>
                <w:sz w:val="24"/>
              </w:rPr>
              <w:t>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14:paraId="5850E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2CC7E98F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Temperature detection</w:t>
            </w:r>
          </w:p>
        </w:tc>
        <w:tc>
          <w:tcPr>
            <w:tcW w:w="4870" w:type="dxa"/>
          </w:tcPr>
          <w:p w14:paraId="4D915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platinum resistance (PT100)</w:t>
            </w:r>
          </w:p>
        </w:tc>
      </w:tr>
      <w:tr w14:paraId="7A48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58C8C3FA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Display mode</w:t>
            </w:r>
          </w:p>
        </w:tc>
        <w:tc>
          <w:tcPr>
            <w:tcW w:w="4870" w:type="dxa"/>
          </w:tcPr>
          <w:p w14:paraId="6727E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Seven-inch touch screen</w:t>
            </w:r>
            <w:bookmarkStart w:id="0" w:name="_GoBack"/>
            <w:bookmarkEnd w:id="0"/>
          </w:p>
        </w:tc>
      </w:tr>
      <w:tr w14:paraId="2A40B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6540F5A9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Cooling method</w:t>
            </w:r>
          </w:p>
        </w:tc>
        <w:tc>
          <w:tcPr>
            <w:tcW w:w="4870" w:type="dxa"/>
          </w:tcPr>
          <w:p w14:paraId="57DC4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compressor cycle refrigeration</w:t>
            </w:r>
          </w:p>
        </w:tc>
      </w:tr>
      <w:tr w14:paraId="129C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64EBD3CC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Heating rate</w:t>
            </w:r>
          </w:p>
        </w:tc>
        <w:tc>
          <w:tcPr>
            <w:tcW w:w="4870" w:type="dxa"/>
          </w:tcPr>
          <w:p w14:paraId="3649C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</w:rPr>
              <w:t>℃</w:t>
            </w:r>
            <w:r>
              <w:rPr>
                <w:rFonts w:ascii="Times New Roman" w:hAnsi="Times New Roman" w:cs="Times New Roman"/>
                <w:sz w:val="24"/>
              </w:rPr>
              <w:t>/min</w:t>
            </w:r>
          </w:p>
        </w:tc>
      </w:tr>
      <w:tr w14:paraId="1E1D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4B44B6C8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Display accuracy</w:t>
            </w:r>
          </w:p>
        </w:tc>
        <w:tc>
          <w:tcPr>
            <w:tcW w:w="4870" w:type="dxa"/>
          </w:tcPr>
          <w:p w14:paraId="4E917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</w:t>
            </w:r>
            <w:r>
              <w:rPr>
                <w:rFonts w:hint="eastAsia" w:ascii="宋体" w:hAnsi="宋体" w:eastAsia="宋体" w:cs="宋体"/>
                <w:sz w:val="24"/>
              </w:rPr>
              <w:t>℃</w:t>
            </w:r>
          </w:p>
        </w:tc>
      </w:tr>
      <w:tr w14:paraId="258C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44FE0A50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Mixing speed</w:t>
            </w:r>
          </w:p>
        </w:tc>
        <w:tc>
          <w:tcPr>
            <w:tcW w:w="4870" w:type="dxa"/>
          </w:tcPr>
          <w:p w14:paraId="480A5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0.5r/s(30r/min)</w:t>
            </w:r>
          </w:p>
        </w:tc>
      </w:tr>
      <w:tr w14:paraId="4B14A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3EE8F036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Host power consumption</w:t>
            </w:r>
          </w:p>
        </w:tc>
        <w:tc>
          <w:tcPr>
            <w:tcW w:w="4870" w:type="dxa"/>
          </w:tcPr>
          <w:p w14:paraId="7011B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180</w:t>
            </w:r>
            <w:r>
              <w:rPr>
                <w:rFonts w:ascii="Times New Roman" w:hAnsi="Times New Roman" w:cs="Times New Roman"/>
                <w:sz w:val="24"/>
              </w:rPr>
              <w:t>0W;</w:t>
            </w:r>
          </w:p>
        </w:tc>
      </w:tr>
      <w:tr w14:paraId="740F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24D86B2C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Low temperature circulating refrigerator</w:t>
            </w:r>
          </w:p>
        </w:tc>
        <w:tc>
          <w:tcPr>
            <w:tcW w:w="4870" w:type="dxa"/>
          </w:tcPr>
          <w:p w14:paraId="0BDAC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≤1200W</w:t>
            </w:r>
          </w:p>
        </w:tc>
      </w:tr>
      <w:tr w14:paraId="0D95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653B6B2B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Power supply</w:t>
            </w:r>
          </w:p>
        </w:tc>
        <w:tc>
          <w:tcPr>
            <w:tcW w:w="4870" w:type="dxa"/>
          </w:tcPr>
          <w:p w14:paraId="2539D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 220V±10%, 50Hz</w:t>
            </w:r>
          </w:p>
        </w:tc>
      </w:tr>
      <w:tr w14:paraId="0135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6058C85B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Ambient temperature</w:t>
            </w:r>
          </w:p>
        </w:tc>
        <w:tc>
          <w:tcPr>
            <w:tcW w:w="4870" w:type="dxa"/>
          </w:tcPr>
          <w:p w14:paraId="784BD974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10-40</w:t>
            </w:r>
            <w:r>
              <w:rPr>
                <w:rFonts w:ascii="宋体" w:hAnsi="宋体" w:eastAsia="宋体" w:cs="宋体"/>
                <w:sz w:val="24"/>
              </w:rPr>
              <w:t>℃</w:t>
            </w:r>
          </w:p>
        </w:tc>
      </w:tr>
      <w:tr w14:paraId="735D3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2" w:type="dxa"/>
          </w:tcPr>
          <w:p w14:paraId="59EED4E1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Relative humidity</w:t>
            </w:r>
          </w:p>
        </w:tc>
        <w:tc>
          <w:tcPr>
            <w:tcW w:w="4870" w:type="dxa"/>
          </w:tcPr>
          <w:p w14:paraId="2FAD1E27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≤8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%RH</w:t>
            </w:r>
          </w:p>
        </w:tc>
      </w:tr>
      <w:tr w14:paraId="6274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2"/>
          </w:tcPr>
          <w:p w14:paraId="364D2583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20" w:firstLineChars="5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Abel flash point size: 490*450*580mm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Weight: 40kg</w:t>
            </w:r>
          </w:p>
        </w:tc>
      </w:tr>
      <w:tr w14:paraId="46945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2"/>
          </w:tcPr>
          <w:p w14:paraId="6C4F185C"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Packing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Abel flash point size: 560*550*680mm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Weight: 45kg</w:t>
            </w:r>
          </w:p>
        </w:tc>
      </w:tr>
    </w:tbl>
    <w:p w14:paraId="6FCED2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>
        <w:rPr>
          <w:rFonts w:hint="eastAsia" w:ascii="Times New Roman" w:hAnsi="Times New Roman" w:cs="Times New Roman"/>
          <w:b/>
          <w:sz w:val="28"/>
          <w:szCs w:val="28"/>
        </w:rPr>
        <w:t>acking list</w:t>
      </w:r>
    </w:p>
    <w:tbl>
      <w:tblPr>
        <w:tblStyle w:val="7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2457"/>
        <w:gridCol w:w="1377"/>
        <w:gridCol w:w="1295"/>
        <w:gridCol w:w="2381"/>
      </w:tblGrid>
      <w:tr w14:paraId="3D416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03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20" w:firstLineChars="50"/>
              <w:textAlignment w:val="auto"/>
              <w:rPr>
                <w:rFonts w:eastAsia="Times New Roman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S/N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6B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843" w:firstLineChars="350"/>
              <w:textAlignment w:val="auto"/>
              <w:rPr>
                <w:rFonts w:eastAsia="Times New Roman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NAME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9F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UNIT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19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b/>
                <w:sz w:val="24"/>
              </w:rPr>
              <w:t>Q</w:t>
            </w:r>
            <w:r>
              <w:rPr>
                <w:rFonts w:hint="eastAsia" w:eastAsia="宋体"/>
                <w:b/>
                <w:sz w:val="24"/>
              </w:rPr>
              <w:t xml:space="preserve">uantity 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71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77" w:firstLineChars="198"/>
              <w:textAlignment w:val="auto"/>
              <w:rPr>
                <w:rFonts w:eastAsia="Times New Roman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remarks</w:t>
            </w:r>
          </w:p>
        </w:tc>
      </w:tr>
      <w:tr w14:paraId="7B1F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32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eastAsia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52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host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2C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set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6F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E7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Times New Roman"/>
                <w:sz w:val="24"/>
              </w:rPr>
            </w:pPr>
          </w:p>
        </w:tc>
      </w:tr>
      <w:tr w14:paraId="19BF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F3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eastAsia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AC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Fuse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29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piece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AB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15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宋体"/>
                <w:sz w:val="24"/>
              </w:rPr>
            </w:pPr>
          </w:p>
        </w:tc>
      </w:tr>
      <w:tr w14:paraId="3D018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C2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AB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Test cup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65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piece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80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75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宋体"/>
                <w:sz w:val="24"/>
              </w:rPr>
            </w:pPr>
          </w:p>
        </w:tc>
      </w:tr>
      <w:tr w14:paraId="25A2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70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95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Test cup cover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C8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set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B8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CD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宋体"/>
                <w:sz w:val="24"/>
              </w:rPr>
            </w:pPr>
          </w:p>
        </w:tc>
      </w:tr>
      <w:tr w14:paraId="63AF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F9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33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temperature sensor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DD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piece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31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7A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宋体"/>
                <w:sz w:val="24"/>
              </w:rPr>
            </w:pPr>
          </w:p>
        </w:tc>
      </w:tr>
      <w:tr w14:paraId="1A5D9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8F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41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Style w:val="11"/>
                <w:rFonts w:hint="eastAsia" w:ascii="Arial" w:hAnsi="Arial" w:cs="Arial"/>
                <w:i w:val="0"/>
                <w:iCs w:val="0"/>
                <w:sz w:val="20"/>
                <w:szCs w:val="20"/>
                <w:shd w:val="clear" w:color="auto" w:fill="FFFFFF"/>
              </w:rPr>
              <w:t>D</w:t>
            </w:r>
            <w:r>
              <w:rPr>
                <w:rStyle w:val="11"/>
                <w:rFonts w:ascii="Arial" w:hAnsi="Arial" w:cs="Arial"/>
                <w:i w:val="0"/>
                <w:iCs w:val="0"/>
                <w:sz w:val="20"/>
                <w:szCs w:val="20"/>
                <w:shd w:val="clear" w:color="auto" w:fill="FFFFFF"/>
              </w:rPr>
              <w:t>irections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B3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copy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6D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55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宋体"/>
                <w:sz w:val="24"/>
              </w:rPr>
            </w:pPr>
          </w:p>
        </w:tc>
      </w:tr>
      <w:tr w14:paraId="22291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83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75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rFonts w:hint="eastAsia"/>
                <w:sz w:val="24"/>
              </w:rPr>
              <w:t>acking list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5E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copy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FB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32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宋体"/>
                <w:sz w:val="24"/>
              </w:rPr>
            </w:pPr>
          </w:p>
        </w:tc>
      </w:tr>
      <w:tr w14:paraId="6CAF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A1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8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A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Certificate warranty card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A6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copy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5D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7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eastAsia="宋体"/>
                <w:sz w:val="24"/>
              </w:rPr>
            </w:pPr>
          </w:p>
        </w:tc>
      </w:tr>
    </w:tbl>
    <w:p w14:paraId="33BF2E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7FB6B">
    <w:pPr>
      <w:spacing w:line="360" w:lineRule="auto"/>
      <w:rPr>
        <w:rFonts w:eastAsia="黑体"/>
        <w:color w:val="000000"/>
        <w:sz w:val="24"/>
      </w:rPr>
    </w:pPr>
    <w:r>
      <w:rPr>
        <w:rFonts w:eastAsia="黑体"/>
        <w:color w:val="000000"/>
        <w:sz w:val="24"/>
      </w:rPr>
      <w:t xml:space="preserve">Shandong Shengtai Instrument Co.,ltd  </w:t>
    </w:r>
  </w:p>
  <w:p w14:paraId="1A254CD9">
    <w:pPr>
      <w:spacing w:line="360" w:lineRule="auto"/>
      <w:rPr>
        <w:sz w:val="24"/>
      </w:rPr>
    </w:pPr>
    <w:r>
      <w:rPr>
        <w:sz w:val="24"/>
      </w:rPr>
      <w:t xml:space="preserve">ADD：6-8 time base NO.15 lanxiang road tianqiao Area jinan city  </w:t>
    </w:r>
  </w:p>
  <w:p w14:paraId="6025DEB5">
    <w:pPr>
      <w:spacing w:line="360" w:lineRule="auto"/>
      <w:rPr>
        <w:sz w:val="24"/>
      </w:rPr>
    </w:pPr>
    <w:r>
      <w:rPr>
        <w:sz w:val="24"/>
      </w:rPr>
      <w:t>TEL：0531-85919987   85929987</w:t>
    </w:r>
  </w:p>
  <w:p w14:paraId="557E5ADC">
    <w:pPr>
      <w:spacing w:line="360" w:lineRule="auto"/>
      <w:rPr>
        <w:rFonts w:eastAsia="宋体"/>
        <w:sz w:val="24"/>
      </w:rPr>
    </w:pPr>
    <w:r>
      <w:rPr>
        <w:sz w:val="24"/>
      </w:rPr>
      <w:t>FAX：0531-85957987</w:t>
    </w:r>
    <w:r>
      <w:rPr>
        <w:rFonts w:hint="eastAsia"/>
        <w:sz w:val="24"/>
      </w:rPr>
      <w:t xml:space="preserve">   </w:t>
    </w:r>
  </w:p>
  <w:p w14:paraId="4F282C07">
    <w:pPr>
      <w:spacing w:line="360" w:lineRule="auto"/>
      <w:rPr>
        <w:rFonts w:eastAsia="宋体"/>
        <w:sz w:val="24"/>
      </w:rPr>
    </w:pPr>
    <w:r>
      <w:rPr>
        <w:sz w:val="24"/>
      </w:rPr>
      <w:t>Web</w:t>
    </w:r>
    <w:r>
      <w:rPr>
        <w:color w:val="000000"/>
        <w:sz w:val="24"/>
      </w:rPr>
      <w:t>：</w:t>
    </w:r>
    <w:r>
      <w:fldChar w:fldCharType="begin"/>
    </w:r>
    <w:r>
      <w:instrText xml:space="preserve"> HYPERLINK "http://www.st-test.net" </w:instrText>
    </w:r>
    <w:r>
      <w:fldChar w:fldCharType="separate"/>
    </w:r>
    <w:r>
      <w:rPr>
        <w:rStyle w:val="12"/>
        <w:sz w:val="24"/>
      </w:rPr>
      <w:t>www.</w:t>
    </w:r>
    <w:r>
      <w:rPr>
        <w:rStyle w:val="12"/>
        <w:rFonts w:hint="eastAsia"/>
        <w:sz w:val="24"/>
      </w:rPr>
      <w:t>labtool</w:t>
    </w:r>
    <w:r>
      <w:rPr>
        <w:rStyle w:val="12"/>
        <w:sz w:val="24"/>
      </w:rPr>
      <w:t>.net</w:t>
    </w:r>
    <w:r>
      <w:rPr>
        <w:rStyle w:val="12"/>
        <w:sz w:val="24"/>
      </w:rPr>
      <w:fldChar w:fldCharType="end"/>
    </w:r>
    <w:r>
      <w:rPr>
        <w:rFonts w:hint="eastAsia"/>
        <w:color w:val="000000"/>
        <w:sz w:val="24"/>
      </w:rPr>
      <w:t>/en</w:t>
    </w:r>
    <w:r>
      <w:rPr>
        <w:color w:val="000000"/>
        <w:sz w:val="24"/>
      </w:rPr>
      <w:t xml:space="preserve"> </w:t>
    </w:r>
    <w:r>
      <w:rPr>
        <w:rFonts w:hint="eastAsia"/>
        <w:color w:val="000000"/>
        <w:sz w:val="24"/>
      </w:rPr>
      <w:t xml:space="preserve">   Email:15665870097tang@labtool.net</w:t>
    </w:r>
  </w:p>
  <w:p w14:paraId="309AB24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D5E64">
    <w:pPr>
      <w:pStyle w:val="5"/>
      <w:ind w:firstLine="2183" w:firstLineChars="400"/>
      <w:rPr>
        <w:b/>
        <w:spacing w:val="52"/>
        <w:sz w:val="44"/>
        <w:szCs w:val="44"/>
      </w:rPr>
    </w:pPr>
    <w:r>
      <w:rPr>
        <w:rFonts w:hint="eastAsia"/>
        <w:b/>
        <w:spacing w:val="52"/>
        <w:sz w:val="44"/>
        <w:szCs w:val="4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-244475</wp:posOffset>
          </wp:positionV>
          <wp:extent cx="1003300" cy="891540"/>
          <wp:effectExtent l="0" t="0" r="6350" b="3810"/>
          <wp:wrapNone/>
          <wp:docPr id="2" name="图片 1" descr="qiy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qiyelogo"/>
                  <pic:cNvPicPr>
                    <a:picLocks noChangeAspect="1"/>
                  </pic:cNvPicPr>
                </pic:nvPicPr>
                <pic:blipFill>
                  <a:blip r:embed="rId1"/>
                  <a:srcRect r="20157"/>
                  <a:stretch>
                    <a:fillRect/>
                  </a:stretch>
                </pic:blipFill>
                <pic:spPr>
                  <a:xfrm>
                    <a:off x="0" y="0"/>
                    <a:ext cx="100330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b/>
        <w:spacing w:val="52"/>
        <w:sz w:val="44"/>
        <w:szCs w:val="44"/>
      </w:rPr>
      <w:t>山东盛泰仪器有限公司</w:t>
    </w:r>
  </w:p>
  <w:p w14:paraId="586E3BAD">
    <w:pPr>
      <w:pStyle w:val="5"/>
      <w:rPr>
        <w:szCs w:val="36"/>
      </w:rPr>
    </w:pPr>
    <w:r>
      <w:rPr>
        <w:rFonts w:hint="eastAsia" w:ascii="Arial" w:hAnsi="Arial" w:eastAsia="黑体" w:cs="Arial"/>
        <w:color w:val="000000"/>
        <w:spacing w:val="20"/>
        <w:kern w:val="6"/>
        <w:sz w:val="32"/>
        <w:szCs w:val="32"/>
      </w:rPr>
      <w:t xml:space="preserve">      Shandong</w:t>
    </w:r>
    <w:r>
      <w:rPr>
        <w:rFonts w:ascii="Arial" w:hAnsi="Arial" w:eastAsia="黑体" w:cs="Arial"/>
        <w:color w:val="000000"/>
        <w:spacing w:val="20"/>
        <w:kern w:val="6"/>
        <w:sz w:val="32"/>
        <w:szCs w:val="32"/>
      </w:rPr>
      <w:t xml:space="preserve"> Shen</w:t>
    </w:r>
    <w:r>
      <w:rPr>
        <w:rFonts w:hint="eastAsia" w:ascii="Arial" w:hAnsi="Arial" w:eastAsia="黑体" w:cs="Arial"/>
        <w:color w:val="000000"/>
        <w:spacing w:val="20"/>
        <w:kern w:val="6"/>
        <w:sz w:val="32"/>
        <w:szCs w:val="32"/>
      </w:rPr>
      <w:t>g</w:t>
    </w:r>
    <w:r>
      <w:rPr>
        <w:rFonts w:ascii="Arial" w:hAnsi="Arial" w:eastAsia="黑体" w:cs="Arial"/>
        <w:color w:val="000000"/>
        <w:spacing w:val="20"/>
        <w:kern w:val="6"/>
        <w:sz w:val="32"/>
        <w:szCs w:val="32"/>
      </w:rPr>
      <w:t>tai Instrument Co., Ltd</w:t>
    </w:r>
  </w:p>
  <w:p w14:paraId="4E9E567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FiZGZkYjY2MGM0ODM2ZjNiZmM0MGU0M2Y1NjE0MTIifQ=="/>
  </w:docVars>
  <w:rsids>
    <w:rsidRoot w:val="265D3086"/>
    <w:rsid w:val="000A326F"/>
    <w:rsid w:val="001B47A9"/>
    <w:rsid w:val="001E5B32"/>
    <w:rsid w:val="002C60FC"/>
    <w:rsid w:val="0032056D"/>
    <w:rsid w:val="005250D0"/>
    <w:rsid w:val="00584F89"/>
    <w:rsid w:val="0078231C"/>
    <w:rsid w:val="008552D6"/>
    <w:rsid w:val="00872F8E"/>
    <w:rsid w:val="008F6BC1"/>
    <w:rsid w:val="00901CCD"/>
    <w:rsid w:val="00AB5B3E"/>
    <w:rsid w:val="00AF2B50"/>
    <w:rsid w:val="00BD2847"/>
    <w:rsid w:val="00BD3DFD"/>
    <w:rsid w:val="00CB6774"/>
    <w:rsid w:val="00DE3DBF"/>
    <w:rsid w:val="00E318A7"/>
    <w:rsid w:val="00EA40EB"/>
    <w:rsid w:val="00EA464A"/>
    <w:rsid w:val="00EC1323"/>
    <w:rsid w:val="088E3992"/>
    <w:rsid w:val="183D6522"/>
    <w:rsid w:val="20973115"/>
    <w:rsid w:val="265D3086"/>
    <w:rsid w:val="29D45724"/>
    <w:rsid w:val="2B9D4D17"/>
    <w:rsid w:val="33EC3830"/>
    <w:rsid w:val="353C5B14"/>
    <w:rsid w:val="429803B6"/>
    <w:rsid w:val="4E4D5068"/>
    <w:rsid w:val="64634DFB"/>
    <w:rsid w:val="67FF38EB"/>
    <w:rsid w:val="7D2A6588"/>
    <w:rsid w:val="7E56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qFormat/>
    <w:uiPriority w:val="0"/>
    <w:rPr>
      <w:color w:val="354350"/>
      <w:u w:val="none"/>
    </w:rPr>
  </w:style>
  <w:style w:type="character" w:customStyle="1" w:styleId="13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1 Char"/>
    <w:basedOn w:val="9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953B02-7E08-4F29-B84A-08ADBF0A39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286</Words>
  <Characters>1560</Characters>
  <Lines>19</Lines>
  <Paragraphs>5</Paragraphs>
  <TotalTime>1</TotalTime>
  <ScaleCrop>false</ScaleCrop>
  <LinksUpToDate>false</LinksUpToDate>
  <CharactersWithSpaces>1765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2020-11-11T07:40:00Z</dcterms:created>
  <dc:creator>candy(盛泰仪器)15665870097</dc:creator>
  <cp:lastModifiedBy>猫九岁</cp:lastModifiedBy>
  <dcterms:modified xsi:type="dcterms:W3CDTF">2025-11-07T08:45:59Z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A5B5C842D47A450D9EE82D0026B4CD38</vt:lpwstr>
  </property>
  <property fmtid="{D5CDD505-2E9C-101B-9397-08002B2CF9AE}" pid="4" name="KSOTemplateDocerSaveRecord">
    <vt:lpwstr>eyJoZGlkIjoiNjIwMDAyYTcwYzYxYzE1OTNjZWFiMzJkMzhlMjQ5YWUiLCJ1c2VySWQiOiI5NTQzMjE3NjUifQ==</vt:lpwstr>
  </property>
</Properties>
</file>